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15"/>
      </w:tblGrid>
      <w:tr w:rsidR="00C7129E" w:rsidTr="009D1741">
        <w:tc>
          <w:tcPr>
            <w:tcW w:w="5070" w:type="dxa"/>
            <w:hideMark/>
          </w:tcPr>
          <w:p w:rsidR="00C7129E" w:rsidRDefault="00C7129E" w:rsidP="009D174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C7129E" w:rsidRDefault="00C7129E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C7129E" w:rsidRDefault="00C7129E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C7129E" w:rsidRDefault="00C7129E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C7129E" w:rsidRDefault="00C7129E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C7129E" w:rsidRDefault="00C7129E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C7129E" w:rsidRDefault="00C7129E" w:rsidP="009D174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C7129E" w:rsidRDefault="00C7129E" w:rsidP="009D174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C7129E" w:rsidRDefault="00C7129E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C7129E" w:rsidRDefault="00C7129E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C7129E" w:rsidRDefault="00C7129E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C7129E" w:rsidRDefault="00C7129E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C7129E" w:rsidRDefault="00C7129E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C7129E" w:rsidRDefault="00C7129E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C7129E" w:rsidRDefault="00C7129E" w:rsidP="009D174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6F6521" w:rsidRDefault="006F6521" w:rsidP="006F652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C7129E" w:rsidRDefault="00C7129E" w:rsidP="006F652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F6521" w:rsidRDefault="006F6521" w:rsidP="006F652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E7F5B">
        <w:rPr>
          <w:rStyle w:val="a4"/>
          <w:sz w:val="28"/>
          <w:szCs w:val="28"/>
        </w:rPr>
        <w:t xml:space="preserve">Порядок, устанавливающий язык получения образования по дополнительным </w:t>
      </w:r>
      <w:proofErr w:type="spellStart"/>
      <w:r w:rsidRPr="002E7F5B">
        <w:rPr>
          <w:rStyle w:val="a4"/>
          <w:sz w:val="28"/>
          <w:szCs w:val="28"/>
        </w:rPr>
        <w:t>общеразвивающим</w:t>
      </w:r>
      <w:proofErr w:type="spellEnd"/>
      <w:r w:rsidRPr="002E7F5B">
        <w:rPr>
          <w:rStyle w:val="a4"/>
          <w:sz w:val="28"/>
          <w:szCs w:val="28"/>
        </w:rPr>
        <w:t xml:space="preserve"> и </w:t>
      </w:r>
      <w:proofErr w:type="spellStart"/>
      <w:r w:rsidRPr="002E7F5B">
        <w:rPr>
          <w:rStyle w:val="a4"/>
          <w:sz w:val="28"/>
          <w:szCs w:val="28"/>
        </w:rPr>
        <w:t>предпрофессиональным</w:t>
      </w:r>
      <w:proofErr w:type="spellEnd"/>
      <w:r w:rsidRPr="002E7F5B">
        <w:rPr>
          <w:rStyle w:val="a4"/>
          <w:sz w:val="28"/>
          <w:szCs w:val="28"/>
        </w:rPr>
        <w:t xml:space="preserve"> программам в области искусств</w:t>
      </w:r>
      <w:r>
        <w:rPr>
          <w:rStyle w:val="a4"/>
          <w:sz w:val="28"/>
          <w:szCs w:val="28"/>
        </w:rPr>
        <w:t xml:space="preserve"> в МБОУ ДОД г</w:t>
      </w:r>
      <w:proofErr w:type="gramStart"/>
      <w:r>
        <w:rPr>
          <w:rStyle w:val="a4"/>
          <w:sz w:val="28"/>
          <w:szCs w:val="28"/>
        </w:rPr>
        <w:t>.К</w:t>
      </w:r>
      <w:proofErr w:type="gramEnd"/>
      <w:r>
        <w:rPr>
          <w:rStyle w:val="a4"/>
          <w:sz w:val="28"/>
          <w:szCs w:val="28"/>
        </w:rPr>
        <w:t>азани</w:t>
      </w:r>
    </w:p>
    <w:p w:rsidR="006F6521" w:rsidRPr="002E7F5B" w:rsidRDefault="006F6521" w:rsidP="006F652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«Детская музыкальная школа №18 </w:t>
      </w:r>
      <w:proofErr w:type="spellStart"/>
      <w:r>
        <w:rPr>
          <w:rStyle w:val="a4"/>
          <w:sz w:val="28"/>
          <w:szCs w:val="28"/>
        </w:rPr>
        <w:t>им.М.Музафарова</w:t>
      </w:r>
      <w:proofErr w:type="spellEnd"/>
      <w:r>
        <w:rPr>
          <w:rStyle w:val="a4"/>
          <w:sz w:val="28"/>
          <w:szCs w:val="28"/>
        </w:rPr>
        <w:t>»</w:t>
      </w:r>
    </w:p>
    <w:p w:rsidR="006F6521" w:rsidRPr="002E7F5B" w:rsidRDefault="006F6521" w:rsidP="006F652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E7F5B">
        <w:rPr>
          <w:sz w:val="28"/>
          <w:szCs w:val="28"/>
        </w:rPr>
        <w:t>1. Настоящий Порядок разработан в соответствии со статьей 14 Федерального закона «Об образовании в Российской Федерации» и определяет язык образования в МБОУ ДОД «Детская музыкальная школа №</w:t>
      </w:r>
      <w:r>
        <w:rPr>
          <w:sz w:val="28"/>
          <w:szCs w:val="28"/>
        </w:rPr>
        <w:t xml:space="preserve">18 </w:t>
      </w:r>
      <w:proofErr w:type="spellStart"/>
      <w:r>
        <w:rPr>
          <w:sz w:val="28"/>
          <w:szCs w:val="28"/>
        </w:rPr>
        <w:t>им.М.Музафарова</w:t>
      </w:r>
      <w:proofErr w:type="spellEnd"/>
      <w:r w:rsidRPr="002E7F5B">
        <w:rPr>
          <w:sz w:val="28"/>
          <w:szCs w:val="28"/>
        </w:rPr>
        <w:t>»</w:t>
      </w:r>
      <w:r>
        <w:rPr>
          <w:sz w:val="28"/>
          <w:szCs w:val="28"/>
        </w:rPr>
        <w:t xml:space="preserve">  (Далее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>чреждение)</w:t>
      </w:r>
      <w:r w:rsidRPr="002E7F5B">
        <w:rPr>
          <w:sz w:val="28"/>
          <w:szCs w:val="28"/>
        </w:rPr>
        <w:t>.</w:t>
      </w:r>
    </w:p>
    <w:p w:rsidR="006F6521" w:rsidRPr="002E7F5B" w:rsidRDefault="006F6521" w:rsidP="006F652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E7F5B">
        <w:rPr>
          <w:sz w:val="28"/>
          <w:szCs w:val="28"/>
        </w:rPr>
        <w:t xml:space="preserve">2. </w:t>
      </w:r>
      <w:r>
        <w:rPr>
          <w:sz w:val="28"/>
          <w:szCs w:val="28"/>
        </w:rPr>
        <w:t>В соответствии с пунктом 1 статьи 14 Федерального закона «Об образовании» ФЗ-273 от 29.12.2012г. в</w:t>
      </w:r>
      <w:r w:rsidRPr="002E7F5B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 w:rsidRPr="002E7F5B">
        <w:rPr>
          <w:sz w:val="28"/>
          <w:szCs w:val="28"/>
        </w:rPr>
        <w:t xml:space="preserve">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6F6521" w:rsidRPr="002E7F5B" w:rsidRDefault="006F6521" w:rsidP="006F652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E7F5B">
        <w:rPr>
          <w:sz w:val="28"/>
          <w:szCs w:val="28"/>
        </w:rPr>
        <w:t xml:space="preserve">3. </w:t>
      </w:r>
      <w:r>
        <w:rPr>
          <w:sz w:val="28"/>
          <w:szCs w:val="28"/>
        </w:rPr>
        <w:t>В соответствии с</w:t>
      </w:r>
      <w:r w:rsidRPr="002E7F5B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 3 статьи 14 Федерального закона «Об образовании» ФЗ-273 от 29.12.2012г.  в Учреждении</w:t>
      </w:r>
      <w:r w:rsidRPr="002E7F5B">
        <w:rPr>
          <w:sz w:val="28"/>
          <w:szCs w:val="28"/>
        </w:rPr>
        <w:t xml:space="preserve">, может вводиться преподавание учебных предметов дополнительных </w:t>
      </w:r>
      <w:proofErr w:type="spellStart"/>
      <w:r w:rsidRPr="002E7F5B">
        <w:rPr>
          <w:sz w:val="28"/>
          <w:szCs w:val="28"/>
        </w:rPr>
        <w:t>общеразвивающих</w:t>
      </w:r>
      <w:proofErr w:type="spellEnd"/>
      <w:r w:rsidRPr="002E7F5B">
        <w:rPr>
          <w:sz w:val="28"/>
          <w:szCs w:val="28"/>
        </w:rPr>
        <w:t xml:space="preserve"> программ и учебных предметов вариативной </w:t>
      </w:r>
      <w:proofErr w:type="gramStart"/>
      <w:r w:rsidRPr="002E7F5B">
        <w:rPr>
          <w:sz w:val="28"/>
          <w:szCs w:val="28"/>
        </w:rPr>
        <w:t>части</w:t>
      </w:r>
      <w:proofErr w:type="gramEnd"/>
      <w:r w:rsidRPr="002E7F5B">
        <w:rPr>
          <w:sz w:val="28"/>
          <w:szCs w:val="28"/>
        </w:rPr>
        <w:t xml:space="preserve"> дополнительных </w:t>
      </w:r>
      <w:proofErr w:type="spellStart"/>
      <w:r w:rsidRPr="002E7F5B">
        <w:rPr>
          <w:sz w:val="28"/>
          <w:szCs w:val="28"/>
        </w:rPr>
        <w:t>предпрофессиональных</w:t>
      </w:r>
      <w:proofErr w:type="spellEnd"/>
      <w:r w:rsidRPr="002E7F5B">
        <w:rPr>
          <w:sz w:val="28"/>
          <w:szCs w:val="28"/>
        </w:rPr>
        <w:t xml:space="preserve"> программ в области искусств на государственном языке </w:t>
      </w:r>
      <w:r>
        <w:rPr>
          <w:sz w:val="28"/>
          <w:szCs w:val="28"/>
        </w:rPr>
        <w:t>Республики Татарстан</w:t>
      </w:r>
      <w:r w:rsidRPr="002E7F5B">
        <w:rPr>
          <w:sz w:val="28"/>
          <w:szCs w:val="28"/>
        </w:rPr>
        <w:t>.</w:t>
      </w:r>
    </w:p>
    <w:p w:rsidR="006F6521" w:rsidRDefault="006F6521" w:rsidP="006F652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E7F5B">
        <w:rPr>
          <w:sz w:val="28"/>
          <w:szCs w:val="28"/>
        </w:rPr>
        <w:t xml:space="preserve">4. Информация о перечне учебных предметов и/или дополнительных </w:t>
      </w:r>
      <w:proofErr w:type="spellStart"/>
      <w:r w:rsidRPr="002E7F5B">
        <w:rPr>
          <w:sz w:val="28"/>
          <w:szCs w:val="28"/>
        </w:rPr>
        <w:t>общеразвивающих</w:t>
      </w:r>
      <w:proofErr w:type="spellEnd"/>
      <w:r w:rsidRPr="002E7F5B">
        <w:rPr>
          <w:sz w:val="28"/>
          <w:szCs w:val="28"/>
        </w:rPr>
        <w:t xml:space="preserve"> программах в области искусств, преподаваемых на государственном языке республики Российской Федерации и/или на родном языке из числа языков народов Российской Федерации, предоставляется на сайте и информационном стенде образовательной организации.</w:t>
      </w:r>
    </w:p>
    <w:p w:rsidR="006F6521" w:rsidRPr="00474BF4" w:rsidRDefault="006F6521" w:rsidP="006F652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</w:t>
      </w:r>
      <w:r w:rsidRPr="00474BF4">
        <w:rPr>
          <w:sz w:val="28"/>
          <w:szCs w:val="28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E45E7E" w:rsidRDefault="006F6521" w:rsidP="006F6521">
      <w:pPr>
        <w:pStyle w:val="a3"/>
        <w:jc w:val="both"/>
      </w:pPr>
      <w:r>
        <w:rPr>
          <w:sz w:val="28"/>
          <w:szCs w:val="28"/>
        </w:rPr>
        <w:t xml:space="preserve">           </w:t>
      </w:r>
      <w:r w:rsidRPr="00474BF4">
        <w:rPr>
          <w:sz w:val="28"/>
          <w:szCs w:val="28"/>
        </w:rPr>
        <w:t xml:space="preserve">6. Язык, языки образования определяются локальными нормативными актами организации, осуществляющей образовательную деятельность по </w:t>
      </w:r>
      <w:r w:rsidRPr="00474BF4">
        <w:rPr>
          <w:sz w:val="28"/>
          <w:szCs w:val="28"/>
        </w:rPr>
        <w:lastRenderedPageBreak/>
        <w:t>реализуемым ею образовательным программам, в соответствии с законодательством Российской Федерации.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E45E7E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524F27"/>
    <w:rsid w:val="006F6521"/>
    <w:rsid w:val="007939B2"/>
    <w:rsid w:val="008908E1"/>
    <w:rsid w:val="009052D5"/>
    <w:rsid w:val="00C7129E"/>
    <w:rsid w:val="00E45E7E"/>
    <w:rsid w:val="00F06F35"/>
    <w:rsid w:val="00F86C02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652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F6521"/>
    <w:rPr>
      <w:b/>
      <w:bCs/>
    </w:rPr>
  </w:style>
  <w:style w:type="table" w:styleId="a5">
    <w:name w:val="Table Grid"/>
    <w:basedOn w:val="a1"/>
    <w:uiPriority w:val="59"/>
    <w:rsid w:val="00C71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2014-11-29T15:16:00Z</cp:lastPrinted>
  <dcterms:created xsi:type="dcterms:W3CDTF">2014-11-28T16:40:00Z</dcterms:created>
  <dcterms:modified xsi:type="dcterms:W3CDTF">2014-11-29T15:17:00Z</dcterms:modified>
</cp:coreProperties>
</file>